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65B" w:rsidRDefault="00F1665B" w:rsidP="00F1665B">
      <w:r>
        <w:t>Công đoàn Giáo dục quận có 12 trường Mầm non – Tiểu học và THCS tham gia “Liên hoan văn hóa ẩm thực Việt Nam” do Liên đoàn Lao động quận tổ chức vào lúc 7g00 ngày 04/6/2017 tại Nhà Thiếu nhi quận Thủ Đức. Kính mời Anh Chị em tham gia ủng hộ cho các đơn vị.</w:t>
      </w:r>
    </w:p>
    <w:p w:rsidR="00742E46" w:rsidRDefault="00F1665B">
      <w:r>
        <w:rPr>
          <w:noProof/>
        </w:rPr>
        <w:drawing>
          <wp:inline distT="0" distB="0" distL="0" distR="0">
            <wp:extent cx="5943600" cy="7151920"/>
            <wp:effectExtent l="19050" t="0" r="0" b="0"/>
            <wp:docPr id="1" name="Picture 1" descr="http://congdoanthuduc.org.vn/upload/2017/Am_th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gdoanthuduc.org.vn/upload/2017/Am_thu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E46" w:rsidSect="00F1665B">
      <w:pgSz w:w="12240" w:h="15840"/>
      <w:pgMar w:top="851" w:right="907" w:bottom="851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1665B"/>
    <w:rsid w:val="003A43B6"/>
    <w:rsid w:val="00742E46"/>
    <w:rsid w:val="007E456C"/>
    <w:rsid w:val="00F16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E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HANHCHANH</dc:creator>
  <cp:lastModifiedBy>HANHCHANH</cp:lastModifiedBy>
  <cp:revision>1</cp:revision>
  <dcterms:created xsi:type="dcterms:W3CDTF">2017-06-02T07:40:00Z</dcterms:created>
  <dcterms:modified xsi:type="dcterms:W3CDTF">2017-06-02T08:03:00Z</dcterms:modified>
</cp:coreProperties>
</file>